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30" w:rsidRDefault="00FA0D30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A0D30" w:rsidRDefault="00997F29" w:rsidP="00485AB9">
      <w:pPr>
        <w:spacing w:line="600" w:lineRule="exact"/>
        <w:ind w:firstLineChars="200" w:firstLine="880"/>
        <w:jc w:val="center"/>
        <w:rPr>
          <w:rFonts w:ascii="Times New Roman" w:eastAsia="仿宋_GB2312" w:hAnsi="Times New Roman"/>
          <w:b/>
          <w:color w:val="000000"/>
          <w:sz w:val="44"/>
          <w:szCs w:val="44"/>
        </w:rPr>
      </w:pPr>
      <w:r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2019</w:t>
      </w:r>
      <w:r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年税收返还和转移支付执行</w:t>
      </w:r>
    </w:p>
    <w:p w:rsidR="00FA0D30" w:rsidRDefault="00997F29" w:rsidP="00485AB9">
      <w:pPr>
        <w:spacing w:line="600" w:lineRule="exact"/>
        <w:ind w:firstLineChars="200" w:firstLine="880"/>
        <w:jc w:val="center"/>
        <w:rPr>
          <w:rFonts w:ascii="Times New Roman" w:eastAsia="仿宋_GB2312" w:hAnsi="Times New Roman"/>
          <w:b/>
          <w:color w:val="000000"/>
          <w:sz w:val="44"/>
          <w:szCs w:val="44"/>
        </w:rPr>
      </w:pPr>
      <w:r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情况说明</w:t>
      </w:r>
    </w:p>
    <w:p w:rsidR="00FA0D30" w:rsidRDefault="00FA0D30" w:rsidP="00485AB9">
      <w:pPr>
        <w:spacing w:line="600" w:lineRule="exact"/>
        <w:ind w:firstLineChars="200" w:firstLine="880"/>
        <w:rPr>
          <w:rFonts w:ascii="Times New Roman" w:eastAsia="仿宋_GB2312" w:hAnsi="Times New Roman"/>
          <w:b/>
          <w:color w:val="000000"/>
          <w:sz w:val="44"/>
          <w:szCs w:val="44"/>
        </w:rPr>
      </w:pPr>
    </w:p>
    <w:p w:rsidR="00FA0D30" w:rsidRDefault="00997F29">
      <w:pPr>
        <w:numPr>
          <w:ilvl w:val="0"/>
          <w:numId w:val="1"/>
        </w:num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全州税收返还情况</w:t>
      </w:r>
    </w:p>
    <w:p w:rsidR="00FA0D30" w:rsidRDefault="00997F29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年，省对湘西州税收返还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67949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万元，其中：</w:t>
      </w:r>
    </w:p>
    <w:p w:rsidR="00FA0D30" w:rsidRDefault="00997F29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增值税税收返还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34383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万元；</w:t>
      </w:r>
    </w:p>
    <w:p w:rsidR="00FA0D30" w:rsidRDefault="00997F2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消费税税收返还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7553</w:t>
      </w:r>
      <w:r>
        <w:rPr>
          <w:rFonts w:eastAsia="仿宋_GB2312" w:hint="eastAsia"/>
          <w:color w:val="000000"/>
          <w:sz w:val="32"/>
          <w:szCs w:val="32"/>
        </w:rPr>
        <w:t>万元；</w:t>
      </w:r>
    </w:p>
    <w:p w:rsidR="00FA0D30" w:rsidRDefault="00997F2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所得税基数返还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6012</w:t>
      </w:r>
      <w:r>
        <w:rPr>
          <w:rFonts w:eastAsia="仿宋_GB2312" w:hint="eastAsia"/>
          <w:color w:val="000000"/>
          <w:sz w:val="32"/>
          <w:szCs w:val="32"/>
        </w:rPr>
        <w:t>万元；</w:t>
      </w:r>
    </w:p>
    <w:p w:rsidR="00FA0D30" w:rsidRDefault="00997F2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成品油税费改革税收返还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13611</w:t>
      </w:r>
      <w:r>
        <w:rPr>
          <w:rFonts w:eastAsia="仿宋_GB2312" w:hint="eastAsia"/>
          <w:color w:val="000000"/>
          <w:sz w:val="32"/>
          <w:szCs w:val="32"/>
        </w:rPr>
        <w:t>万元；</w:t>
      </w:r>
    </w:p>
    <w:p w:rsidR="00FA0D30" w:rsidRDefault="00997F29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其他税收返还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6390</w:t>
      </w:r>
      <w:r>
        <w:rPr>
          <w:rFonts w:eastAsia="仿宋_GB2312" w:hint="eastAsia"/>
          <w:color w:val="000000"/>
          <w:sz w:val="32"/>
          <w:szCs w:val="32"/>
        </w:rPr>
        <w:t>万元。</w:t>
      </w:r>
    </w:p>
    <w:p w:rsidR="00FA0D30" w:rsidRDefault="00997F29">
      <w:pPr>
        <w:numPr>
          <w:ilvl w:val="0"/>
          <w:numId w:val="1"/>
        </w:num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全州转移支付执行情况</w:t>
      </w:r>
    </w:p>
    <w:p w:rsidR="00FA0D30" w:rsidRDefault="00997F2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2019</w:t>
      </w:r>
      <w:r>
        <w:rPr>
          <w:rFonts w:eastAsia="仿宋_GB2312" w:hint="eastAsia"/>
          <w:color w:val="000000"/>
          <w:sz w:val="32"/>
          <w:szCs w:val="32"/>
        </w:rPr>
        <w:t>年上级补助收入</w:t>
      </w:r>
      <w:r>
        <w:rPr>
          <w:rFonts w:eastAsia="仿宋_GB2312" w:hint="eastAsia"/>
          <w:color w:val="000000"/>
          <w:sz w:val="32"/>
          <w:szCs w:val="32"/>
        </w:rPr>
        <w:t>2490584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>
        <w:rPr>
          <w:rFonts w:eastAsia="仿宋_GB2312" w:hint="eastAsia"/>
          <w:color w:val="000000"/>
          <w:sz w:val="32"/>
          <w:szCs w:val="32"/>
        </w:rPr>
        <w:t>10.32%</w:t>
      </w:r>
      <w:r>
        <w:rPr>
          <w:rFonts w:eastAsia="仿宋_GB2312" w:hint="eastAsia"/>
          <w:color w:val="000000"/>
          <w:sz w:val="32"/>
          <w:szCs w:val="32"/>
        </w:rPr>
        <w:t>，主要项目有：增值税返还</w:t>
      </w:r>
      <w:r>
        <w:rPr>
          <w:rFonts w:eastAsia="仿宋_GB2312" w:hint="eastAsia"/>
          <w:color w:val="000000"/>
          <w:sz w:val="32"/>
          <w:szCs w:val="32"/>
        </w:rPr>
        <w:t>15604</w:t>
      </w:r>
      <w:r>
        <w:rPr>
          <w:rFonts w:eastAsia="仿宋_GB2312" w:hint="eastAsia"/>
          <w:color w:val="000000"/>
          <w:sz w:val="32"/>
          <w:szCs w:val="32"/>
        </w:rPr>
        <w:t>万元，消费税返还</w:t>
      </w:r>
      <w:r>
        <w:rPr>
          <w:rFonts w:eastAsia="仿宋_GB2312" w:hint="eastAsia"/>
          <w:color w:val="000000"/>
          <w:sz w:val="32"/>
          <w:szCs w:val="32"/>
        </w:rPr>
        <w:t>7553</w:t>
      </w:r>
      <w:r>
        <w:rPr>
          <w:rFonts w:eastAsia="仿宋_GB2312" w:hint="eastAsia"/>
          <w:color w:val="000000"/>
          <w:sz w:val="32"/>
          <w:szCs w:val="32"/>
        </w:rPr>
        <w:t>万元；所得税基数返还</w:t>
      </w:r>
      <w:r>
        <w:rPr>
          <w:rFonts w:eastAsia="仿宋_GB2312" w:hint="eastAsia"/>
          <w:color w:val="000000"/>
          <w:sz w:val="32"/>
          <w:szCs w:val="32"/>
        </w:rPr>
        <w:t>6012</w:t>
      </w:r>
      <w:r>
        <w:rPr>
          <w:rFonts w:eastAsia="仿宋_GB2312" w:hint="eastAsia"/>
          <w:color w:val="000000"/>
          <w:sz w:val="32"/>
          <w:szCs w:val="32"/>
        </w:rPr>
        <w:t>万元，与上年相同；营改增体制调整税收返还</w:t>
      </w:r>
      <w:r>
        <w:rPr>
          <w:rFonts w:eastAsia="仿宋_GB2312" w:hint="eastAsia"/>
          <w:color w:val="000000"/>
          <w:sz w:val="32"/>
          <w:szCs w:val="32"/>
        </w:rPr>
        <w:t>18779</w:t>
      </w:r>
      <w:r>
        <w:rPr>
          <w:rFonts w:eastAsia="仿宋_GB2312" w:hint="eastAsia"/>
          <w:color w:val="000000"/>
          <w:sz w:val="32"/>
          <w:szCs w:val="32"/>
        </w:rPr>
        <w:t>万元，作为固定基数；体制补助</w:t>
      </w:r>
      <w:r>
        <w:rPr>
          <w:rFonts w:eastAsia="仿宋_GB2312" w:hint="eastAsia"/>
          <w:color w:val="000000"/>
          <w:sz w:val="32"/>
          <w:szCs w:val="32"/>
        </w:rPr>
        <w:t>17573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>
        <w:rPr>
          <w:rFonts w:eastAsia="仿宋_GB2312" w:hint="eastAsia"/>
          <w:color w:val="000000"/>
          <w:sz w:val="32"/>
          <w:szCs w:val="32"/>
        </w:rPr>
        <w:t>5%</w:t>
      </w:r>
      <w:r>
        <w:rPr>
          <w:rFonts w:eastAsia="仿宋_GB2312" w:hint="eastAsia"/>
          <w:color w:val="000000"/>
          <w:sz w:val="32"/>
          <w:szCs w:val="32"/>
        </w:rPr>
        <w:t>；均衡性转移支付补助</w:t>
      </w:r>
      <w:r>
        <w:rPr>
          <w:rFonts w:eastAsia="仿宋_GB2312" w:hint="eastAsia"/>
          <w:color w:val="000000"/>
          <w:sz w:val="32"/>
          <w:szCs w:val="32"/>
        </w:rPr>
        <w:t>367561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>
        <w:rPr>
          <w:rFonts w:eastAsia="仿宋_GB2312" w:hint="eastAsia"/>
          <w:color w:val="000000"/>
          <w:sz w:val="32"/>
          <w:szCs w:val="32"/>
        </w:rPr>
        <w:t>18.26%</w:t>
      </w:r>
      <w:r>
        <w:rPr>
          <w:rFonts w:eastAsia="仿宋_GB2312" w:hint="eastAsia"/>
          <w:color w:val="000000"/>
          <w:sz w:val="32"/>
          <w:szCs w:val="32"/>
        </w:rPr>
        <w:t>；革命老区、民族地区和贫困地区转移支付收入</w:t>
      </w:r>
      <w:r>
        <w:rPr>
          <w:rFonts w:eastAsia="仿宋_GB2312" w:hint="eastAsia"/>
          <w:color w:val="000000"/>
          <w:sz w:val="32"/>
          <w:szCs w:val="32"/>
        </w:rPr>
        <w:t>325232</w:t>
      </w:r>
      <w:r>
        <w:rPr>
          <w:rFonts w:eastAsia="仿宋_GB2312" w:hint="eastAsia"/>
          <w:color w:val="000000"/>
          <w:sz w:val="32"/>
          <w:szCs w:val="32"/>
        </w:rPr>
        <w:t>万元，增长</w:t>
      </w:r>
      <w:r>
        <w:rPr>
          <w:rFonts w:eastAsia="仿宋_GB2312" w:hint="eastAsia"/>
          <w:color w:val="000000"/>
          <w:sz w:val="32"/>
          <w:szCs w:val="32"/>
        </w:rPr>
        <w:t>16.05%</w:t>
      </w:r>
      <w:r>
        <w:rPr>
          <w:rFonts w:eastAsia="仿宋_GB2312" w:hint="eastAsia"/>
          <w:color w:val="000000"/>
          <w:sz w:val="32"/>
          <w:szCs w:val="32"/>
        </w:rPr>
        <w:t>；</w:t>
      </w:r>
      <w:r w:rsidR="00691935">
        <w:rPr>
          <w:rFonts w:eastAsia="仿宋_GB2312" w:hint="eastAsia"/>
          <w:color w:val="000000"/>
          <w:sz w:val="32"/>
          <w:szCs w:val="32"/>
        </w:rPr>
        <w:t>主要是因为</w:t>
      </w:r>
      <w:r w:rsidR="00691935" w:rsidRPr="002D2F1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加大对深度贫困县、非贫困县贫困村等重点地区支持，确保脱贫摘帽一个都不少</w:t>
      </w:r>
      <w:r w:rsidR="0069193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eastAsia="仿宋_GB2312" w:hint="eastAsia"/>
          <w:color w:val="000000"/>
          <w:sz w:val="32"/>
          <w:szCs w:val="32"/>
        </w:rPr>
        <w:t>教育转移支付收入</w:t>
      </w:r>
      <w:r>
        <w:rPr>
          <w:rFonts w:eastAsia="仿宋_GB2312" w:hint="eastAsia"/>
          <w:color w:val="000000"/>
          <w:sz w:val="32"/>
          <w:szCs w:val="32"/>
        </w:rPr>
        <w:t>99200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>
        <w:rPr>
          <w:rFonts w:eastAsia="仿宋_GB2312" w:hint="eastAsia"/>
          <w:color w:val="000000"/>
          <w:sz w:val="32"/>
          <w:szCs w:val="32"/>
        </w:rPr>
        <w:t>31.58%</w:t>
      </w:r>
      <w:r>
        <w:rPr>
          <w:rFonts w:eastAsia="仿宋_GB2312" w:hint="eastAsia"/>
          <w:color w:val="000000"/>
          <w:sz w:val="32"/>
          <w:szCs w:val="32"/>
        </w:rPr>
        <w:t>；</w:t>
      </w:r>
      <w:r w:rsidR="00691935">
        <w:rPr>
          <w:rFonts w:eastAsia="仿宋_GB2312" w:hint="eastAsia"/>
          <w:color w:val="000000"/>
          <w:sz w:val="32"/>
          <w:szCs w:val="32"/>
        </w:rPr>
        <w:t>主要</w:t>
      </w:r>
      <w:r w:rsidR="00691935" w:rsidRPr="0060321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是因为</w:t>
      </w:r>
      <w:r w:rsidR="00691935" w:rsidRPr="00603218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促进教育优质均衡发展</w:t>
      </w:r>
      <w:r w:rsidR="00691935" w:rsidRPr="0060321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eastAsia="仿宋_GB2312" w:hint="eastAsia"/>
          <w:color w:val="000000"/>
          <w:sz w:val="32"/>
          <w:szCs w:val="32"/>
        </w:rPr>
        <w:t>重点生态功能区转移支付收入</w:t>
      </w:r>
      <w:r>
        <w:rPr>
          <w:rFonts w:eastAsia="仿宋_GB2312" w:hint="eastAsia"/>
          <w:color w:val="000000"/>
          <w:sz w:val="32"/>
          <w:szCs w:val="32"/>
        </w:rPr>
        <w:t>75964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>
        <w:rPr>
          <w:rFonts w:eastAsia="仿宋_GB2312" w:hint="eastAsia"/>
          <w:color w:val="000000"/>
          <w:sz w:val="32"/>
          <w:szCs w:val="32"/>
        </w:rPr>
        <w:t>7.85%</w:t>
      </w:r>
      <w:r>
        <w:rPr>
          <w:rFonts w:eastAsia="仿宋_GB2312" w:hint="eastAsia"/>
          <w:color w:val="000000"/>
          <w:sz w:val="32"/>
          <w:szCs w:val="32"/>
        </w:rPr>
        <w:t>；农村综合改革补助</w:t>
      </w:r>
      <w:r>
        <w:rPr>
          <w:rFonts w:eastAsia="仿宋_GB2312" w:hint="eastAsia"/>
          <w:color w:val="000000"/>
          <w:sz w:val="32"/>
          <w:szCs w:val="32"/>
        </w:rPr>
        <w:lastRenderedPageBreak/>
        <w:t>收入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万元，比上年减少</w:t>
      </w:r>
      <w:r>
        <w:rPr>
          <w:rFonts w:eastAsia="仿宋_GB2312" w:hint="eastAsia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；县级基本财力保障机制奖补资金收入</w:t>
      </w:r>
      <w:r>
        <w:rPr>
          <w:rFonts w:eastAsia="仿宋_GB2312" w:hint="eastAsia"/>
          <w:color w:val="000000"/>
          <w:sz w:val="32"/>
          <w:szCs w:val="32"/>
        </w:rPr>
        <w:t>111538</w:t>
      </w:r>
      <w:r>
        <w:rPr>
          <w:rFonts w:eastAsia="仿宋_GB2312" w:hint="eastAsia"/>
          <w:color w:val="000000"/>
          <w:sz w:val="32"/>
          <w:szCs w:val="32"/>
        </w:rPr>
        <w:t>万元，同比增长</w:t>
      </w:r>
      <w:r>
        <w:rPr>
          <w:rFonts w:eastAsia="仿宋_GB2312" w:hint="eastAsia"/>
          <w:color w:val="000000"/>
          <w:sz w:val="32"/>
          <w:szCs w:val="32"/>
        </w:rPr>
        <w:t>12.45%</w:t>
      </w:r>
      <w:r>
        <w:rPr>
          <w:rFonts w:eastAsia="仿宋_GB2312" w:hint="eastAsia"/>
          <w:color w:val="000000"/>
          <w:sz w:val="32"/>
          <w:szCs w:val="32"/>
        </w:rPr>
        <w:t>；结算补助收入</w:t>
      </w:r>
      <w:r>
        <w:rPr>
          <w:rFonts w:eastAsia="仿宋_GB2312" w:hint="eastAsia"/>
          <w:color w:val="000000"/>
          <w:sz w:val="32"/>
          <w:szCs w:val="32"/>
        </w:rPr>
        <w:t>232686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>
        <w:rPr>
          <w:rFonts w:eastAsia="仿宋_GB2312" w:hint="eastAsia"/>
          <w:color w:val="000000"/>
          <w:sz w:val="32"/>
          <w:szCs w:val="32"/>
        </w:rPr>
        <w:t>271%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FA0D30" w:rsidRDefault="00997F2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专项转移支付收入</w:t>
      </w:r>
      <w:r>
        <w:rPr>
          <w:rFonts w:eastAsia="仿宋_GB2312" w:hint="eastAsia"/>
          <w:color w:val="000000"/>
          <w:sz w:val="32"/>
          <w:szCs w:val="32"/>
        </w:rPr>
        <w:t>364646</w:t>
      </w:r>
      <w:r>
        <w:rPr>
          <w:rFonts w:eastAsia="仿宋_GB2312" w:hint="eastAsia"/>
          <w:color w:val="00000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sz w:val="32"/>
          <w:szCs w:val="32"/>
        </w:rPr>
        <w:t>49%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="00691935" w:rsidRPr="002D2F12">
        <w:rPr>
          <w:rFonts w:eastAsia="仿宋_GB2312"/>
          <w:color w:val="000000"/>
          <w:sz w:val="32"/>
          <w:szCs w:val="32"/>
        </w:rPr>
        <w:t>主要是中央推进财政事权与支出责任划分改革，在一般性转移支付下新设共同财政事权转移支付科目</w:t>
      </w:r>
      <w:r w:rsidR="00691935" w:rsidRPr="002D2F12">
        <w:rPr>
          <w:rFonts w:eastAsia="仿宋_GB2312" w:hint="eastAsia"/>
          <w:color w:val="000000"/>
          <w:sz w:val="32"/>
          <w:szCs w:val="32"/>
        </w:rPr>
        <w:t>，</w:t>
      </w:r>
      <w:r w:rsidR="00691935" w:rsidRPr="002D2F12">
        <w:rPr>
          <w:rFonts w:eastAsia="仿宋_GB2312"/>
          <w:color w:val="000000"/>
          <w:sz w:val="32"/>
          <w:szCs w:val="32"/>
        </w:rPr>
        <w:t>基本公共服务、教育、交通、医疗卫生等涉改领域专项改作此科目下达，增加了一般性转移支付</w:t>
      </w:r>
      <w:r w:rsidR="00691935" w:rsidRPr="002D2F12">
        <w:rPr>
          <w:rFonts w:eastAsia="仿宋_GB2312" w:hint="eastAsia"/>
          <w:color w:val="000000"/>
          <w:sz w:val="32"/>
          <w:szCs w:val="32"/>
        </w:rPr>
        <w:t>，</w:t>
      </w:r>
      <w:r w:rsidR="00691935" w:rsidRPr="002D2F12">
        <w:rPr>
          <w:rFonts w:eastAsia="仿宋_GB2312"/>
          <w:color w:val="000000"/>
          <w:sz w:val="32"/>
          <w:szCs w:val="32"/>
        </w:rPr>
        <w:t>相应减少了专项转移支付。</w:t>
      </w:r>
      <w:r>
        <w:rPr>
          <w:rFonts w:eastAsia="仿宋_GB2312" w:hint="eastAsia"/>
          <w:color w:val="000000"/>
          <w:sz w:val="32"/>
          <w:szCs w:val="32"/>
        </w:rPr>
        <w:t>主要项目有：一般公共服务</w:t>
      </w:r>
      <w:r>
        <w:rPr>
          <w:rFonts w:eastAsia="仿宋_GB2312" w:hint="eastAsia"/>
          <w:color w:val="000000"/>
          <w:sz w:val="32"/>
          <w:szCs w:val="32"/>
        </w:rPr>
        <w:t>14637</w:t>
      </w:r>
      <w:r>
        <w:rPr>
          <w:rFonts w:eastAsia="仿宋_GB2312" w:hint="eastAsia"/>
          <w:color w:val="00000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sz w:val="32"/>
          <w:szCs w:val="32"/>
        </w:rPr>
        <w:t>21.74%</w:t>
      </w:r>
      <w:r>
        <w:rPr>
          <w:rFonts w:eastAsia="仿宋_GB2312" w:hint="eastAsia"/>
          <w:color w:val="000000"/>
          <w:sz w:val="32"/>
          <w:szCs w:val="32"/>
        </w:rPr>
        <w:t>；教育</w:t>
      </w:r>
      <w:r>
        <w:rPr>
          <w:rFonts w:eastAsia="仿宋_GB2312" w:hint="eastAsia"/>
          <w:color w:val="000000"/>
          <w:sz w:val="32"/>
          <w:szCs w:val="32"/>
        </w:rPr>
        <w:t>5358</w:t>
      </w:r>
      <w:r>
        <w:rPr>
          <w:rFonts w:eastAsia="仿宋_GB2312" w:hint="eastAsia"/>
          <w:color w:val="00000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sz w:val="32"/>
          <w:szCs w:val="32"/>
        </w:rPr>
        <w:t>87.42%</w:t>
      </w:r>
      <w:r>
        <w:rPr>
          <w:rFonts w:eastAsia="仿宋_GB2312" w:hint="eastAsia"/>
          <w:color w:val="000000"/>
          <w:sz w:val="32"/>
          <w:szCs w:val="32"/>
        </w:rPr>
        <w:t>；</w:t>
      </w:r>
      <w:r w:rsidR="00691935">
        <w:rPr>
          <w:rFonts w:eastAsia="仿宋_GB2312" w:hint="eastAsia"/>
          <w:color w:val="000000"/>
          <w:sz w:val="32"/>
          <w:szCs w:val="32"/>
        </w:rPr>
        <w:t>主要是专项转移支付减少。</w:t>
      </w:r>
      <w:r>
        <w:rPr>
          <w:rFonts w:eastAsia="仿宋_GB2312" w:hint="eastAsia"/>
          <w:color w:val="000000"/>
          <w:sz w:val="32"/>
          <w:szCs w:val="32"/>
        </w:rPr>
        <w:t>科学技术</w:t>
      </w:r>
      <w:r>
        <w:rPr>
          <w:rFonts w:eastAsia="仿宋_GB2312" w:hint="eastAsia"/>
          <w:color w:val="000000"/>
          <w:sz w:val="32"/>
          <w:szCs w:val="32"/>
        </w:rPr>
        <w:t>5535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>
        <w:rPr>
          <w:rFonts w:eastAsia="仿宋_GB2312" w:hint="eastAsia"/>
          <w:color w:val="000000"/>
          <w:sz w:val="32"/>
          <w:szCs w:val="32"/>
        </w:rPr>
        <w:t>19.81%</w:t>
      </w:r>
      <w:r>
        <w:rPr>
          <w:rFonts w:eastAsia="仿宋_GB2312" w:hint="eastAsia"/>
          <w:color w:val="000000"/>
          <w:sz w:val="32"/>
          <w:szCs w:val="32"/>
        </w:rPr>
        <w:t>；文化旅游体育与传媒</w:t>
      </w:r>
      <w:r>
        <w:rPr>
          <w:rFonts w:eastAsia="仿宋_GB2312" w:hint="eastAsia"/>
          <w:color w:val="000000"/>
          <w:sz w:val="32"/>
          <w:szCs w:val="32"/>
        </w:rPr>
        <w:t>13799</w:t>
      </w:r>
      <w:r>
        <w:rPr>
          <w:rFonts w:eastAsia="仿宋_GB2312" w:hint="eastAsia"/>
          <w:color w:val="000000"/>
          <w:sz w:val="32"/>
          <w:szCs w:val="32"/>
        </w:rPr>
        <w:t>万元，较上年差不多持平；社会保障和就业</w:t>
      </w:r>
      <w:r>
        <w:rPr>
          <w:rFonts w:eastAsia="仿宋_GB2312" w:hint="eastAsia"/>
          <w:color w:val="000000"/>
          <w:sz w:val="32"/>
          <w:szCs w:val="32"/>
        </w:rPr>
        <w:t>26404</w:t>
      </w:r>
      <w:r>
        <w:rPr>
          <w:rFonts w:eastAsia="仿宋_GB2312" w:hint="eastAsia"/>
          <w:color w:val="000000"/>
          <w:sz w:val="32"/>
          <w:szCs w:val="32"/>
        </w:rPr>
        <w:t>万元，较上年下降</w:t>
      </w:r>
      <w:r>
        <w:rPr>
          <w:rFonts w:eastAsia="仿宋_GB2312" w:hint="eastAsia"/>
          <w:color w:val="000000"/>
          <w:sz w:val="32"/>
          <w:szCs w:val="32"/>
        </w:rPr>
        <w:t>43.17%</w:t>
      </w:r>
      <w:r>
        <w:rPr>
          <w:rFonts w:eastAsia="仿宋_GB2312" w:hint="eastAsia"/>
          <w:color w:val="000000"/>
          <w:sz w:val="32"/>
          <w:szCs w:val="32"/>
        </w:rPr>
        <w:t>；</w:t>
      </w:r>
      <w:r w:rsidR="00691935">
        <w:rPr>
          <w:rFonts w:eastAsia="仿宋_GB2312" w:hint="eastAsia"/>
          <w:color w:val="000000"/>
          <w:sz w:val="32"/>
          <w:szCs w:val="32"/>
        </w:rPr>
        <w:t>主要是专项转移支付减少。</w:t>
      </w:r>
      <w:r>
        <w:rPr>
          <w:rFonts w:eastAsia="仿宋_GB2312" w:hint="eastAsia"/>
          <w:color w:val="000000"/>
          <w:sz w:val="32"/>
          <w:szCs w:val="32"/>
        </w:rPr>
        <w:t>卫生健康</w:t>
      </w:r>
      <w:r>
        <w:rPr>
          <w:rFonts w:eastAsia="仿宋_GB2312" w:hint="eastAsia"/>
          <w:color w:val="000000"/>
          <w:sz w:val="32"/>
          <w:szCs w:val="32"/>
        </w:rPr>
        <w:t>22404</w:t>
      </w:r>
      <w:r>
        <w:rPr>
          <w:rFonts w:eastAsia="仿宋_GB2312" w:hint="eastAsia"/>
          <w:color w:val="000000"/>
          <w:sz w:val="32"/>
          <w:szCs w:val="32"/>
        </w:rPr>
        <w:t>万元，较上年下降</w:t>
      </w:r>
      <w:r>
        <w:rPr>
          <w:rFonts w:eastAsia="仿宋_GB2312" w:hint="eastAsia"/>
          <w:color w:val="000000"/>
          <w:sz w:val="32"/>
          <w:szCs w:val="32"/>
        </w:rPr>
        <w:t>53.53%</w:t>
      </w:r>
      <w:r>
        <w:rPr>
          <w:rFonts w:eastAsia="仿宋_GB2312" w:hint="eastAsia"/>
          <w:color w:val="000000"/>
          <w:sz w:val="32"/>
          <w:szCs w:val="32"/>
        </w:rPr>
        <w:t>；节能环保</w:t>
      </w:r>
      <w:r>
        <w:rPr>
          <w:rFonts w:eastAsia="仿宋_GB2312" w:hint="eastAsia"/>
          <w:color w:val="000000"/>
          <w:sz w:val="32"/>
          <w:szCs w:val="32"/>
        </w:rPr>
        <w:t>48397</w:t>
      </w:r>
      <w:r>
        <w:rPr>
          <w:rFonts w:eastAsia="仿宋_GB2312" w:hint="eastAsia"/>
          <w:color w:val="000000"/>
          <w:sz w:val="32"/>
          <w:szCs w:val="32"/>
        </w:rPr>
        <w:t>万元，较上年增长</w:t>
      </w:r>
      <w:r>
        <w:rPr>
          <w:rFonts w:eastAsia="仿宋_GB2312" w:hint="eastAsia"/>
          <w:color w:val="000000"/>
          <w:sz w:val="32"/>
          <w:szCs w:val="32"/>
        </w:rPr>
        <w:t>63.2%</w:t>
      </w:r>
      <w:r>
        <w:rPr>
          <w:rFonts w:eastAsia="仿宋_GB2312" w:hint="eastAsia"/>
          <w:color w:val="000000"/>
          <w:sz w:val="32"/>
          <w:szCs w:val="32"/>
        </w:rPr>
        <w:t>；城乡社区</w:t>
      </w:r>
      <w:r>
        <w:rPr>
          <w:rFonts w:eastAsia="仿宋_GB2312" w:hint="eastAsia"/>
          <w:color w:val="000000"/>
          <w:sz w:val="32"/>
          <w:szCs w:val="32"/>
        </w:rPr>
        <w:t>2140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>
        <w:rPr>
          <w:rFonts w:eastAsia="仿宋_GB2312" w:hint="eastAsia"/>
          <w:color w:val="000000"/>
          <w:sz w:val="32"/>
          <w:szCs w:val="32"/>
        </w:rPr>
        <w:t>38.15%</w:t>
      </w:r>
      <w:r>
        <w:rPr>
          <w:rFonts w:eastAsia="仿宋_GB2312" w:hint="eastAsia"/>
          <w:color w:val="000000"/>
          <w:sz w:val="32"/>
          <w:szCs w:val="32"/>
        </w:rPr>
        <w:t>；农林水</w:t>
      </w:r>
      <w:r>
        <w:rPr>
          <w:rFonts w:eastAsia="仿宋_GB2312" w:hint="eastAsia"/>
          <w:color w:val="000000"/>
          <w:sz w:val="32"/>
          <w:szCs w:val="32"/>
        </w:rPr>
        <w:t>98233</w:t>
      </w:r>
      <w:r>
        <w:rPr>
          <w:rFonts w:eastAsia="仿宋_GB2312" w:hint="eastAsia"/>
          <w:color w:val="000000"/>
          <w:sz w:val="32"/>
          <w:szCs w:val="32"/>
        </w:rPr>
        <w:t>万元，较上年下降</w:t>
      </w:r>
      <w:r>
        <w:rPr>
          <w:rFonts w:eastAsia="仿宋_GB2312" w:hint="eastAsia"/>
          <w:color w:val="000000"/>
          <w:sz w:val="32"/>
          <w:szCs w:val="32"/>
        </w:rPr>
        <w:t>62.17%</w:t>
      </w:r>
      <w:r>
        <w:rPr>
          <w:rFonts w:eastAsia="仿宋_GB2312" w:hint="eastAsia"/>
          <w:color w:val="000000"/>
          <w:sz w:val="32"/>
          <w:szCs w:val="32"/>
        </w:rPr>
        <w:t>；交通运输</w:t>
      </w:r>
      <w:r>
        <w:rPr>
          <w:rFonts w:eastAsia="仿宋_GB2312" w:hint="eastAsia"/>
          <w:color w:val="000000"/>
          <w:sz w:val="32"/>
          <w:szCs w:val="32"/>
        </w:rPr>
        <w:t>55985</w:t>
      </w:r>
      <w:r>
        <w:rPr>
          <w:rFonts w:eastAsia="仿宋_GB2312" w:hint="eastAsia"/>
          <w:color w:val="000000"/>
          <w:sz w:val="32"/>
          <w:szCs w:val="32"/>
        </w:rPr>
        <w:t>万元，较上年下降</w:t>
      </w:r>
      <w:r>
        <w:rPr>
          <w:rFonts w:eastAsia="仿宋_GB2312" w:hint="eastAsia"/>
          <w:color w:val="000000"/>
          <w:sz w:val="32"/>
          <w:szCs w:val="32"/>
        </w:rPr>
        <w:t>39.1%</w:t>
      </w:r>
      <w:r>
        <w:rPr>
          <w:rFonts w:eastAsia="仿宋_GB2312" w:hint="eastAsia"/>
          <w:color w:val="000000"/>
          <w:sz w:val="32"/>
          <w:szCs w:val="32"/>
        </w:rPr>
        <w:t>；住房保障</w:t>
      </w:r>
      <w:r>
        <w:rPr>
          <w:rFonts w:eastAsia="仿宋_GB2312" w:hint="eastAsia"/>
          <w:color w:val="000000"/>
          <w:sz w:val="32"/>
          <w:szCs w:val="32"/>
        </w:rPr>
        <w:t>34923</w:t>
      </w:r>
      <w:r>
        <w:rPr>
          <w:rFonts w:eastAsia="仿宋_GB2312" w:hint="eastAsia"/>
          <w:color w:val="000000"/>
          <w:sz w:val="32"/>
          <w:szCs w:val="32"/>
        </w:rPr>
        <w:t>万元，较上年下降</w:t>
      </w:r>
      <w:r>
        <w:rPr>
          <w:rFonts w:eastAsia="仿宋_GB2312" w:hint="eastAsia"/>
          <w:color w:val="000000"/>
          <w:sz w:val="32"/>
          <w:szCs w:val="32"/>
        </w:rPr>
        <w:t>65%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FA0D30" w:rsidRDefault="00997F29">
      <w:pPr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三、州本级转移支付执行情况</w:t>
      </w:r>
    </w:p>
    <w:p w:rsidR="00FA0D30" w:rsidRDefault="00997F29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2019</w:t>
      </w:r>
      <w:r>
        <w:rPr>
          <w:rFonts w:eastAsia="仿宋_GB2312" w:hint="eastAsia"/>
          <w:color w:val="000000"/>
          <w:sz w:val="32"/>
          <w:szCs w:val="32"/>
        </w:rPr>
        <w:t>年州本级上级补助收入</w:t>
      </w:r>
      <w:r>
        <w:rPr>
          <w:rFonts w:eastAsia="仿宋_GB2312" w:hint="eastAsia"/>
          <w:color w:val="000000"/>
          <w:sz w:val="32"/>
          <w:szCs w:val="32"/>
        </w:rPr>
        <w:t>217784</w:t>
      </w:r>
      <w:r>
        <w:rPr>
          <w:rFonts w:eastAsia="仿宋_GB2312" w:hint="eastAsia"/>
          <w:color w:val="000000"/>
          <w:sz w:val="32"/>
          <w:szCs w:val="32"/>
        </w:rPr>
        <w:t>万元，比上年增加</w:t>
      </w:r>
      <w:r>
        <w:rPr>
          <w:rFonts w:eastAsia="仿宋_GB2312" w:hint="eastAsia"/>
          <w:color w:val="000000"/>
          <w:sz w:val="32"/>
          <w:szCs w:val="32"/>
        </w:rPr>
        <w:t>6.55%</w:t>
      </w:r>
      <w:r>
        <w:rPr>
          <w:rFonts w:eastAsia="仿宋_GB2312" w:hint="eastAsia"/>
          <w:color w:val="000000"/>
          <w:sz w:val="32"/>
          <w:szCs w:val="32"/>
        </w:rPr>
        <w:t>，主要项目有：增值税返还</w:t>
      </w:r>
      <w:r>
        <w:rPr>
          <w:rFonts w:eastAsia="仿宋_GB2312" w:hint="eastAsia"/>
          <w:color w:val="000000"/>
          <w:sz w:val="32"/>
          <w:szCs w:val="32"/>
        </w:rPr>
        <w:t>7784</w:t>
      </w:r>
      <w:r>
        <w:rPr>
          <w:rFonts w:eastAsia="仿宋_GB2312" w:hint="eastAsia"/>
          <w:color w:val="000000"/>
          <w:sz w:val="32"/>
          <w:szCs w:val="32"/>
        </w:rPr>
        <w:t>万元，消费税返还</w:t>
      </w:r>
      <w:r>
        <w:rPr>
          <w:rFonts w:eastAsia="仿宋_GB2312" w:hint="eastAsia"/>
          <w:color w:val="000000"/>
          <w:sz w:val="32"/>
          <w:szCs w:val="32"/>
        </w:rPr>
        <w:t>7514</w:t>
      </w:r>
      <w:r>
        <w:rPr>
          <w:rFonts w:eastAsia="仿宋_GB2312" w:hint="eastAsia"/>
          <w:color w:val="000000"/>
          <w:sz w:val="32"/>
          <w:szCs w:val="32"/>
        </w:rPr>
        <w:t>万元；所得税基数返还</w:t>
      </w:r>
      <w:r>
        <w:rPr>
          <w:rFonts w:eastAsia="仿宋_GB2312" w:hint="eastAsia"/>
          <w:color w:val="000000"/>
          <w:sz w:val="32"/>
          <w:szCs w:val="32"/>
        </w:rPr>
        <w:t>2925</w:t>
      </w:r>
      <w:r>
        <w:rPr>
          <w:rFonts w:eastAsia="仿宋_GB2312" w:hint="eastAsia"/>
          <w:color w:val="000000"/>
          <w:sz w:val="32"/>
          <w:szCs w:val="32"/>
        </w:rPr>
        <w:t>万元；均衡性转移支付补助</w:t>
      </w:r>
      <w:r>
        <w:rPr>
          <w:rFonts w:eastAsia="仿宋_GB2312" w:hint="eastAsia"/>
          <w:color w:val="000000"/>
          <w:sz w:val="32"/>
          <w:szCs w:val="32"/>
        </w:rPr>
        <w:t>122461</w:t>
      </w:r>
      <w:r>
        <w:rPr>
          <w:rFonts w:eastAsia="仿宋_GB2312" w:hint="eastAsia"/>
          <w:color w:val="000000"/>
          <w:sz w:val="32"/>
          <w:szCs w:val="32"/>
        </w:rPr>
        <w:t>万元，增长</w:t>
      </w:r>
      <w:r>
        <w:rPr>
          <w:rFonts w:eastAsia="仿宋_GB2312" w:hint="eastAsia"/>
          <w:color w:val="000000"/>
          <w:sz w:val="32"/>
          <w:szCs w:val="32"/>
        </w:rPr>
        <w:t>21.72%</w:t>
      </w:r>
      <w:r>
        <w:rPr>
          <w:rFonts w:eastAsia="仿宋_GB2312" w:hint="eastAsia"/>
          <w:color w:val="000000"/>
          <w:sz w:val="32"/>
          <w:szCs w:val="32"/>
        </w:rPr>
        <w:t>；民族地区和贫困地区转移支付</w:t>
      </w:r>
      <w:r>
        <w:rPr>
          <w:rFonts w:eastAsia="仿宋_GB2312" w:hint="eastAsia"/>
          <w:color w:val="000000"/>
          <w:sz w:val="32"/>
          <w:szCs w:val="32"/>
        </w:rPr>
        <w:lastRenderedPageBreak/>
        <w:t>补助</w:t>
      </w:r>
      <w:r>
        <w:rPr>
          <w:rFonts w:eastAsia="仿宋_GB2312" w:hint="eastAsia"/>
          <w:color w:val="000000"/>
          <w:sz w:val="32"/>
          <w:szCs w:val="32"/>
        </w:rPr>
        <w:t>44071</w:t>
      </w:r>
      <w:r>
        <w:rPr>
          <w:rFonts w:eastAsia="仿宋_GB2312" w:hint="eastAsia"/>
          <w:color w:val="000000"/>
          <w:sz w:val="32"/>
          <w:szCs w:val="32"/>
        </w:rPr>
        <w:t>万元，增长</w:t>
      </w:r>
      <w:r>
        <w:rPr>
          <w:rFonts w:eastAsia="仿宋_GB2312" w:hint="eastAsia"/>
          <w:color w:val="000000"/>
          <w:sz w:val="32"/>
          <w:szCs w:val="32"/>
        </w:rPr>
        <w:t>20.1%</w:t>
      </w:r>
      <w:r>
        <w:rPr>
          <w:rFonts w:eastAsia="仿宋_GB2312" w:hint="eastAsia"/>
          <w:color w:val="000000"/>
          <w:sz w:val="32"/>
          <w:szCs w:val="32"/>
        </w:rPr>
        <w:t>；</w:t>
      </w:r>
      <w:r w:rsidR="00691935">
        <w:rPr>
          <w:rFonts w:eastAsia="仿宋_GB2312" w:hint="eastAsia"/>
          <w:color w:val="000000"/>
          <w:sz w:val="32"/>
          <w:szCs w:val="32"/>
        </w:rPr>
        <w:t>主要是加大对深度贫困县、非贫困县贫困村等重点地区支持。</w:t>
      </w:r>
      <w:r>
        <w:rPr>
          <w:rFonts w:eastAsia="仿宋_GB2312" w:hint="eastAsia"/>
          <w:color w:val="000000"/>
          <w:sz w:val="32"/>
          <w:szCs w:val="32"/>
        </w:rPr>
        <w:t>专项转移支付</w:t>
      </w:r>
      <w:r>
        <w:rPr>
          <w:rFonts w:eastAsia="仿宋_GB2312" w:hint="eastAsia"/>
          <w:color w:val="000000"/>
          <w:sz w:val="32"/>
          <w:szCs w:val="32"/>
        </w:rPr>
        <w:t>-22437</w:t>
      </w:r>
      <w:r>
        <w:rPr>
          <w:rFonts w:eastAsia="仿宋_GB2312" w:hint="eastAsia"/>
          <w:color w:val="00000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sz w:val="32"/>
          <w:szCs w:val="32"/>
        </w:rPr>
        <w:t>271%</w:t>
      </w:r>
      <w:r>
        <w:rPr>
          <w:rFonts w:eastAsia="仿宋_GB2312" w:hint="eastAsia"/>
          <w:color w:val="000000"/>
          <w:sz w:val="32"/>
          <w:szCs w:val="32"/>
        </w:rPr>
        <w:t>。下级上解收入</w:t>
      </w:r>
      <w:r>
        <w:rPr>
          <w:rFonts w:eastAsia="仿宋_GB2312" w:hint="eastAsia"/>
          <w:color w:val="000000"/>
          <w:sz w:val="32"/>
          <w:szCs w:val="32"/>
        </w:rPr>
        <w:t>9450</w:t>
      </w:r>
      <w:r>
        <w:rPr>
          <w:rFonts w:eastAsia="仿宋_GB2312" w:hint="eastAsia"/>
          <w:color w:val="000000"/>
          <w:sz w:val="32"/>
          <w:szCs w:val="32"/>
        </w:rPr>
        <w:t>万元。</w:t>
      </w:r>
    </w:p>
    <w:p w:rsidR="00485AB9" w:rsidRDefault="00485AB9" w:rsidP="00485AB9">
      <w:pPr>
        <w:spacing w:line="560" w:lineRule="exact"/>
        <w:rPr>
          <w:rFonts w:ascii="Times New Roman" w:eastAsia="仿宋_GB2312" w:hint="eastAsia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int="eastAsia"/>
          <w:color w:val="000000"/>
          <w:sz w:val="32"/>
          <w:szCs w:val="32"/>
        </w:rPr>
        <w:t>四、湘西经开区转移支付执行情况</w:t>
      </w:r>
    </w:p>
    <w:p w:rsidR="00485AB9" w:rsidRPr="00485AB9" w:rsidRDefault="00485AB9" w:rsidP="00485AB9">
      <w:pPr>
        <w:spacing w:line="560" w:lineRule="exac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  <w:r w:rsidRPr="00485AB9">
        <w:rPr>
          <w:rFonts w:eastAsia="仿宋_GB2312" w:hint="eastAsia"/>
          <w:color w:val="000000"/>
          <w:sz w:val="32"/>
          <w:szCs w:val="32"/>
        </w:rPr>
        <w:t>2019</w:t>
      </w:r>
      <w:r w:rsidRPr="00485AB9">
        <w:rPr>
          <w:rFonts w:eastAsia="仿宋_GB2312" w:hint="eastAsia"/>
          <w:color w:val="000000"/>
          <w:sz w:val="32"/>
          <w:szCs w:val="32"/>
        </w:rPr>
        <w:t>年，</w:t>
      </w:r>
      <w:r>
        <w:rPr>
          <w:rFonts w:eastAsia="仿宋_GB2312" w:hint="eastAsia"/>
          <w:color w:val="000000"/>
          <w:sz w:val="32"/>
          <w:szCs w:val="32"/>
        </w:rPr>
        <w:t>湘西经开</w:t>
      </w:r>
      <w:r w:rsidRPr="00485AB9">
        <w:rPr>
          <w:rFonts w:eastAsia="仿宋_GB2312" w:hint="eastAsia"/>
          <w:color w:val="000000"/>
          <w:sz w:val="32"/>
          <w:szCs w:val="32"/>
        </w:rPr>
        <w:t>区转移支付收入</w:t>
      </w:r>
      <w:r w:rsidRPr="00485AB9">
        <w:rPr>
          <w:rFonts w:eastAsia="仿宋_GB2312" w:hint="eastAsia"/>
          <w:color w:val="000000"/>
          <w:sz w:val="32"/>
          <w:szCs w:val="32"/>
        </w:rPr>
        <w:t>14087</w:t>
      </w:r>
      <w:r w:rsidRPr="00485AB9">
        <w:rPr>
          <w:rFonts w:eastAsia="仿宋_GB2312" w:hint="eastAsia"/>
          <w:color w:val="000000"/>
          <w:sz w:val="32"/>
          <w:szCs w:val="32"/>
        </w:rPr>
        <w:t>万元，比上年增加</w:t>
      </w:r>
      <w:r w:rsidRPr="00485AB9">
        <w:rPr>
          <w:rFonts w:eastAsia="仿宋_GB2312" w:hint="eastAsia"/>
          <w:color w:val="000000"/>
          <w:sz w:val="32"/>
          <w:szCs w:val="32"/>
        </w:rPr>
        <w:t>3940</w:t>
      </w:r>
      <w:r w:rsidRPr="00485AB9">
        <w:rPr>
          <w:rFonts w:eastAsia="仿宋_GB2312" w:hint="eastAsia"/>
          <w:color w:val="000000"/>
          <w:sz w:val="32"/>
          <w:szCs w:val="32"/>
        </w:rPr>
        <w:t>万元，同比增长</w:t>
      </w:r>
      <w:r w:rsidRPr="00485AB9">
        <w:rPr>
          <w:rFonts w:eastAsia="仿宋_GB2312" w:hint="eastAsia"/>
          <w:color w:val="000000"/>
          <w:sz w:val="32"/>
          <w:szCs w:val="32"/>
        </w:rPr>
        <w:t>38.83%</w:t>
      </w:r>
      <w:r w:rsidRPr="00485AB9">
        <w:rPr>
          <w:rFonts w:eastAsia="仿宋_GB2312" w:hint="eastAsia"/>
          <w:color w:val="000000"/>
          <w:sz w:val="32"/>
          <w:szCs w:val="32"/>
        </w:rPr>
        <w:t>。其中：</w:t>
      </w:r>
    </w:p>
    <w:p w:rsidR="00485AB9" w:rsidRPr="00485AB9" w:rsidRDefault="00485AB9" w:rsidP="00485AB9">
      <w:pPr>
        <w:numPr>
          <w:ilvl w:val="0"/>
          <w:numId w:val="2"/>
        </w:numPr>
        <w:spacing w:line="56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税收返还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返还性收入</w:t>
      </w:r>
      <w:r w:rsidRPr="00485AB9">
        <w:rPr>
          <w:rFonts w:eastAsia="仿宋_GB2312" w:hint="eastAsia"/>
          <w:color w:val="000000"/>
          <w:sz w:val="32"/>
          <w:szCs w:val="32"/>
        </w:rPr>
        <w:t>1508</w:t>
      </w:r>
      <w:r w:rsidRPr="00485AB9">
        <w:rPr>
          <w:rFonts w:eastAsia="仿宋_GB2312" w:hint="eastAsia"/>
          <w:color w:val="000000"/>
          <w:sz w:val="32"/>
          <w:szCs w:val="32"/>
        </w:rPr>
        <w:t>万元，与上年持平，</w:t>
      </w:r>
      <w:r w:rsidRPr="00485AB9">
        <w:rPr>
          <w:rFonts w:eastAsia="仿宋_GB2312" w:hint="eastAsia"/>
          <w:color w:val="000000"/>
          <w:sz w:val="32"/>
          <w:szCs w:val="32"/>
        </w:rPr>
        <w:t xml:space="preserve"> </w:t>
      </w:r>
      <w:r w:rsidRPr="00485AB9">
        <w:rPr>
          <w:rFonts w:eastAsia="仿宋_GB2312" w:hint="eastAsia"/>
          <w:color w:val="000000"/>
          <w:sz w:val="32"/>
          <w:szCs w:val="32"/>
        </w:rPr>
        <w:t>其中：增值税税收返还收入</w:t>
      </w:r>
      <w:r w:rsidRPr="00485AB9">
        <w:rPr>
          <w:rFonts w:eastAsia="仿宋_GB2312" w:hint="eastAsia"/>
          <w:color w:val="000000"/>
          <w:sz w:val="32"/>
          <w:szCs w:val="32"/>
        </w:rPr>
        <w:t>124</w:t>
      </w:r>
      <w:r w:rsidRPr="00485AB9">
        <w:rPr>
          <w:rFonts w:eastAsia="仿宋_GB2312" w:hint="eastAsia"/>
          <w:color w:val="000000"/>
          <w:sz w:val="32"/>
          <w:szCs w:val="32"/>
        </w:rPr>
        <w:t>万元，增值税“五五分享”税收返还收入</w:t>
      </w:r>
      <w:r w:rsidRPr="00485AB9">
        <w:rPr>
          <w:rFonts w:eastAsia="仿宋_GB2312" w:hint="eastAsia"/>
          <w:color w:val="000000"/>
          <w:sz w:val="32"/>
          <w:szCs w:val="32"/>
        </w:rPr>
        <w:t>1277</w:t>
      </w:r>
      <w:r w:rsidRPr="00485AB9">
        <w:rPr>
          <w:rFonts w:eastAsia="仿宋_GB2312" w:hint="eastAsia"/>
          <w:color w:val="000000"/>
          <w:sz w:val="32"/>
          <w:szCs w:val="32"/>
        </w:rPr>
        <w:t>万元，其他返还性收入</w:t>
      </w:r>
      <w:r w:rsidRPr="00485AB9">
        <w:rPr>
          <w:rFonts w:eastAsia="仿宋_GB2312" w:hint="eastAsia"/>
          <w:color w:val="000000"/>
          <w:sz w:val="32"/>
          <w:szCs w:val="32"/>
        </w:rPr>
        <w:t>107</w:t>
      </w:r>
      <w:r w:rsidRPr="00485AB9">
        <w:rPr>
          <w:rFonts w:eastAsia="仿宋_GB2312" w:hint="eastAsia"/>
          <w:color w:val="000000"/>
          <w:sz w:val="32"/>
          <w:szCs w:val="32"/>
        </w:rPr>
        <w:t>万元。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（二）一般性转移支付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一般性转移支付收入</w:t>
      </w:r>
      <w:r w:rsidRPr="00485AB9">
        <w:rPr>
          <w:rFonts w:eastAsia="仿宋_GB2312" w:hint="eastAsia"/>
          <w:color w:val="000000"/>
          <w:sz w:val="32"/>
          <w:szCs w:val="32"/>
        </w:rPr>
        <w:t>4850</w:t>
      </w:r>
      <w:r w:rsidRPr="00485AB9">
        <w:rPr>
          <w:rFonts w:eastAsia="仿宋_GB2312" w:hint="eastAsia"/>
          <w:color w:val="000000"/>
          <w:sz w:val="32"/>
          <w:szCs w:val="32"/>
        </w:rPr>
        <w:t>万元，比上年增加</w:t>
      </w:r>
      <w:r w:rsidRPr="00485AB9">
        <w:rPr>
          <w:rFonts w:eastAsia="仿宋_GB2312" w:hint="eastAsia"/>
          <w:color w:val="000000"/>
          <w:sz w:val="32"/>
          <w:szCs w:val="32"/>
        </w:rPr>
        <w:t>596</w:t>
      </w:r>
      <w:r w:rsidRPr="00485AB9">
        <w:rPr>
          <w:rFonts w:eastAsia="仿宋_GB2312" w:hint="eastAsia"/>
          <w:color w:val="000000"/>
          <w:sz w:val="32"/>
          <w:szCs w:val="32"/>
        </w:rPr>
        <w:t>万元，同比增长</w:t>
      </w:r>
      <w:r w:rsidRPr="00485AB9">
        <w:rPr>
          <w:rFonts w:eastAsia="仿宋_GB2312" w:hint="eastAsia"/>
          <w:color w:val="000000"/>
          <w:sz w:val="32"/>
          <w:szCs w:val="32"/>
        </w:rPr>
        <w:t>14.01%</w:t>
      </w:r>
      <w:r w:rsidRPr="00485AB9">
        <w:rPr>
          <w:rFonts w:eastAsia="仿宋_GB2312" w:hint="eastAsia"/>
          <w:color w:val="000000"/>
          <w:sz w:val="32"/>
          <w:szCs w:val="32"/>
        </w:rPr>
        <w:t>。其中：均衡性转移支付收入</w:t>
      </w:r>
      <w:r w:rsidRPr="00485AB9">
        <w:rPr>
          <w:rFonts w:eastAsia="仿宋_GB2312" w:hint="eastAsia"/>
          <w:color w:val="000000"/>
          <w:sz w:val="32"/>
          <w:szCs w:val="32"/>
        </w:rPr>
        <w:t>947</w:t>
      </w:r>
      <w:r w:rsidRPr="00485AB9">
        <w:rPr>
          <w:rFonts w:eastAsia="仿宋_GB2312" w:hint="eastAsia"/>
          <w:color w:val="000000"/>
          <w:sz w:val="32"/>
          <w:szCs w:val="32"/>
        </w:rPr>
        <w:t>万元，</w:t>
      </w:r>
      <w:r w:rsidRPr="00485AB9">
        <w:rPr>
          <w:rFonts w:eastAsia="仿宋_GB2312" w:hint="eastAsia"/>
          <w:color w:val="000000"/>
          <w:sz w:val="32"/>
          <w:szCs w:val="32"/>
        </w:rPr>
        <w:t xml:space="preserve">    </w:t>
      </w:r>
      <w:r w:rsidRPr="00485AB9">
        <w:rPr>
          <w:rFonts w:eastAsia="仿宋_GB2312" w:hint="eastAsia"/>
          <w:color w:val="000000"/>
          <w:sz w:val="32"/>
          <w:szCs w:val="32"/>
        </w:rPr>
        <w:t>结算补助收入</w:t>
      </w:r>
      <w:r w:rsidRPr="00485AB9">
        <w:rPr>
          <w:rFonts w:eastAsia="仿宋_GB2312" w:hint="eastAsia"/>
          <w:color w:val="000000"/>
          <w:sz w:val="32"/>
          <w:szCs w:val="32"/>
        </w:rPr>
        <w:t>338</w:t>
      </w:r>
      <w:r w:rsidRPr="00485AB9">
        <w:rPr>
          <w:rFonts w:eastAsia="仿宋_GB2312" w:hint="eastAsia"/>
          <w:color w:val="000000"/>
          <w:sz w:val="32"/>
          <w:szCs w:val="32"/>
        </w:rPr>
        <w:t>万元，固定数额补助收入</w:t>
      </w:r>
      <w:r w:rsidRPr="00485AB9">
        <w:rPr>
          <w:rFonts w:eastAsia="仿宋_GB2312" w:hint="eastAsia"/>
          <w:color w:val="000000"/>
          <w:sz w:val="32"/>
          <w:szCs w:val="32"/>
        </w:rPr>
        <w:t>37</w:t>
      </w:r>
      <w:r w:rsidRPr="00485AB9">
        <w:rPr>
          <w:rFonts w:eastAsia="仿宋_GB2312" w:hint="eastAsia"/>
          <w:color w:val="000000"/>
          <w:sz w:val="32"/>
          <w:szCs w:val="32"/>
        </w:rPr>
        <w:t>万元，民族地区转移支付收入</w:t>
      </w:r>
      <w:r w:rsidRPr="00485AB9">
        <w:rPr>
          <w:rFonts w:eastAsia="仿宋_GB2312" w:hint="eastAsia"/>
          <w:color w:val="000000"/>
          <w:sz w:val="32"/>
          <w:szCs w:val="32"/>
        </w:rPr>
        <w:t>3075</w:t>
      </w:r>
      <w:r w:rsidRPr="00485AB9">
        <w:rPr>
          <w:rFonts w:eastAsia="仿宋_GB2312" w:hint="eastAsia"/>
          <w:color w:val="000000"/>
          <w:sz w:val="32"/>
          <w:szCs w:val="32"/>
        </w:rPr>
        <w:t>万元，科学技术共同财政事权转移支付收入</w:t>
      </w:r>
      <w:r w:rsidRPr="00485AB9">
        <w:rPr>
          <w:rFonts w:eastAsia="仿宋_GB2312" w:hint="eastAsia"/>
          <w:color w:val="000000"/>
          <w:sz w:val="32"/>
          <w:szCs w:val="32"/>
        </w:rPr>
        <w:t>450</w:t>
      </w:r>
      <w:r w:rsidRPr="00485AB9">
        <w:rPr>
          <w:rFonts w:eastAsia="仿宋_GB2312" w:hint="eastAsia"/>
          <w:color w:val="000000"/>
          <w:sz w:val="32"/>
          <w:szCs w:val="32"/>
        </w:rPr>
        <w:t>万元，农林水共同财政事权转移支付收入</w:t>
      </w:r>
      <w:r w:rsidRPr="00485AB9">
        <w:rPr>
          <w:rFonts w:eastAsia="仿宋_GB2312" w:hint="eastAsia"/>
          <w:color w:val="000000"/>
          <w:sz w:val="32"/>
          <w:szCs w:val="32"/>
        </w:rPr>
        <w:t>3</w:t>
      </w:r>
      <w:r w:rsidRPr="00485AB9">
        <w:rPr>
          <w:rFonts w:eastAsia="仿宋_GB2312" w:hint="eastAsia"/>
          <w:color w:val="000000"/>
          <w:sz w:val="32"/>
          <w:szCs w:val="32"/>
        </w:rPr>
        <w:t>万元。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（三）专项转移支付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专项转移支付收入</w:t>
      </w:r>
      <w:r w:rsidRPr="00485AB9">
        <w:rPr>
          <w:rFonts w:eastAsia="仿宋_GB2312" w:hint="eastAsia"/>
          <w:color w:val="000000"/>
          <w:sz w:val="32"/>
          <w:szCs w:val="32"/>
        </w:rPr>
        <w:t>7729</w:t>
      </w:r>
      <w:r w:rsidRPr="00485AB9">
        <w:rPr>
          <w:rFonts w:eastAsia="仿宋_GB2312" w:hint="eastAsia"/>
          <w:color w:val="000000"/>
          <w:sz w:val="32"/>
          <w:szCs w:val="32"/>
        </w:rPr>
        <w:t>万元，比上年增加</w:t>
      </w:r>
      <w:r w:rsidRPr="00485AB9">
        <w:rPr>
          <w:rFonts w:eastAsia="仿宋_GB2312" w:hint="eastAsia"/>
          <w:color w:val="000000"/>
          <w:sz w:val="32"/>
          <w:szCs w:val="32"/>
        </w:rPr>
        <w:t>3344</w:t>
      </w:r>
      <w:r w:rsidRPr="00485AB9">
        <w:rPr>
          <w:rFonts w:eastAsia="仿宋_GB2312" w:hint="eastAsia"/>
          <w:color w:val="000000"/>
          <w:sz w:val="32"/>
          <w:szCs w:val="32"/>
        </w:rPr>
        <w:t>万元，同比增长</w:t>
      </w:r>
      <w:r w:rsidRPr="00485AB9">
        <w:rPr>
          <w:rFonts w:eastAsia="仿宋_GB2312" w:hint="eastAsia"/>
          <w:color w:val="000000"/>
          <w:sz w:val="32"/>
          <w:szCs w:val="32"/>
        </w:rPr>
        <w:t>76.26%</w:t>
      </w:r>
      <w:r w:rsidRPr="00485AB9">
        <w:rPr>
          <w:rFonts w:eastAsia="仿宋_GB2312" w:hint="eastAsia"/>
          <w:color w:val="000000"/>
          <w:sz w:val="32"/>
          <w:szCs w:val="32"/>
        </w:rPr>
        <w:t>。其中：一般公共服务</w:t>
      </w:r>
      <w:r w:rsidRPr="00485AB9">
        <w:rPr>
          <w:rFonts w:eastAsia="仿宋_GB2312" w:hint="eastAsia"/>
          <w:color w:val="000000"/>
          <w:sz w:val="32"/>
          <w:szCs w:val="32"/>
        </w:rPr>
        <w:t>451</w:t>
      </w:r>
      <w:r w:rsidRPr="00485AB9">
        <w:rPr>
          <w:rFonts w:eastAsia="仿宋_GB2312" w:hint="eastAsia"/>
          <w:color w:val="000000"/>
          <w:sz w:val="32"/>
          <w:szCs w:val="32"/>
        </w:rPr>
        <w:t>万元，公共安全</w:t>
      </w:r>
      <w:r w:rsidRPr="00485AB9">
        <w:rPr>
          <w:rFonts w:eastAsia="仿宋_GB2312" w:hint="eastAsia"/>
          <w:color w:val="000000"/>
          <w:sz w:val="32"/>
          <w:szCs w:val="32"/>
        </w:rPr>
        <w:t>3</w:t>
      </w:r>
      <w:r w:rsidRPr="00485AB9">
        <w:rPr>
          <w:rFonts w:eastAsia="仿宋_GB2312" w:hint="eastAsia"/>
          <w:color w:val="000000"/>
          <w:sz w:val="32"/>
          <w:szCs w:val="32"/>
        </w:rPr>
        <w:t>万元，教育</w:t>
      </w:r>
      <w:r w:rsidRPr="00485AB9">
        <w:rPr>
          <w:rFonts w:eastAsia="仿宋_GB2312" w:hint="eastAsia"/>
          <w:color w:val="000000"/>
          <w:sz w:val="32"/>
          <w:szCs w:val="32"/>
        </w:rPr>
        <w:t>3000</w:t>
      </w:r>
      <w:r w:rsidRPr="00485AB9">
        <w:rPr>
          <w:rFonts w:eastAsia="仿宋_GB2312" w:hint="eastAsia"/>
          <w:color w:val="000000"/>
          <w:sz w:val="32"/>
          <w:szCs w:val="32"/>
        </w:rPr>
        <w:t>万元，科学技术</w:t>
      </w:r>
      <w:r w:rsidRPr="00485AB9">
        <w:rPr>
          <w:rFonts w:eastAsia="仿宋_GB2312" w:hint="eastAsia"/>
          <w:color w:val="000000"/>
          <w:sz w:val="32"/>
          <w:szCs w:val="32"/>
        </w:rPr>
        <w:t>1718</w:t>
      </w:r>
      <w:r w:rsidRPr="00485AB9">
        <w:rPr>
          <w:rFonts w:eastAsia="仿宋_GB2312" w:hint="eastAsia"/>
          <w:color w:val="000000"/>
          <w:sz w:val="32"/>
          <w:szCs w:val="32"/>
        </w:rPr>
        <w:t>万元，文化旅游体育与传媒</w:t>
      </w:r>
      <w:r w:rsidRPr="00485AB9">
        <w:rPr>
          <w:rFonts w:eastAsia="仿宋_GB2312" w:hint="eastAsia"/>
          <w:color w:val="000000"/>
          <w:sz w:val="32"/>
          <w:szCs w:val="32"/>
        </w:rPr>
        <w:t>34</w:t>
      </w:r>
      <w:r w:rsidRPr="00485AB9">
        <w:rPr>
          <w:rFonts w:eastAsia="仿宋_GB2312" w:hint="eastAsia"/>
          <w:color w:val="000000"/>
          <w:sz w:val="32"/>
          <w:szCs w:val="32"/>
        </w:rPr>
        <w:t>万元，社会保障和就业</w:t>
      </w:r>
      <w:r w:rsidRPr="00485AB9">
        <w:rPr>
          <w:rFonts w:eastAsia="仿宋_GB2312" w:hint="eastAsia"/>
          <w:color w:val="000000"/>
          <w:sz w:val="32"/>
          <w:szCs w:val="32"/>
        </w:rPr>
        <w:t>653</w:t>
      </w:r>
      <w:r w:rsidRPr="00485AB9">
        <w:rPr>
          <w:rFonts w:eastAsia="仿宋_GB2312" w:hint="eastAsia"/>
          <w:color w:val="000000"/>
          <w:sz w:val="32"/>
          <w:szCs w:val="32"/>
        </w:rPr>
        <w:t>万元，卫生健康</w:t>
      </w:r>
      <w:r w:rsidRPr="00485AB9">
        <w:rPr>
          <w:rFonts w:eastAsia="仿宋_GB2312" w:hint="eastAsia"/>
          <w:color w:val="000000"/>
          <w:sz w:val="32"/>
          <w:szCs w:val="32"/>
        </w:rPr>
        <w:t>2</w:t>
      </w:r>
      <w:r w:rsidRPr="00485AB9">
        <w:rPr>
          <w:rFonts w:eastAsia="仿宋_GB2312" w:hint="eastAsia"/>
          <w:color w:val="000000"/>
          <w:sz w:val="32"/>
          <w:szCs w:val="32"/>
        </w:rPr>
        <w:t>万元，城乡社区</w:t>
      </w:r>
      <w:r w:rsidRPr="00485AB9">
        <w:rPr>
          <w:rFonts w:eastAsia="仿宋_GB2312" w:hint="eastAsia"/>
          <w:color w:val="000000"/>
          <w:sz w:val="32"/>
          <w:szCs w:val="32"/>
        </w:rPr>
        <w:t>4</w:t>
      </w:r>
      <w:r w:rsidRPr="00485AB9">
        <w:rPr>
          <w:rFonts w:eastAsia="仿宋_GB2312" w:hint="eastAsia"/>
          <w:color w:val="000000"/>
          <w:sz w:val="32"/>
          <w:szCs w:val="32"/>
        </w:rPr>
        <w:t>万元，农林水</w:t>
      </w:r>
      <w:r w:rsidRPr="00485AB9">
        <w:rPr>
          <w:rFonts w:eastAsia="仿宋_GB2312" w:hint="eastAsia"/>
          <w:color w:val="000000"/>
          <w:sz w:val="32"/>
          <w:szCs w:val="32"/>
        </w:rPr>
        <w:t>21</w:t>
      </w:r>
      <w:r w:rsidRPr="00485AB9">
        <w:rPr>
          <w:rFonts w:eastAsia="仿宋_GB2312" w:hint="eastAsia"/>
          <w:color w:val="000000"/>
          <w:sz w:val="32"/>
          <w:szCs w:val="32"/>
        </w:rPr>
        <w:t>万元，资源勘探信息等</w:t>
      </w:r>
      <w:r w:rsidRPr="00485AB9">
        <w:rPr>
          <w:rFonts w:eastAsia="仿宋_GB2312" w:hint="eastAsia"/>
          <w:color w:val="000000"/>
          <w:sz w:val="32"/>
          <w:szCs w:val="32"/>
        </w:rPr>
        <w:t>595</w:t>
      </w:r>
      <w:r w:rsidRPr="00485AB9">
        <w:rPr>
          <w:rFonts w:eastAsia="仿宋_GB2312" w:hint="eastAsia"/>
          <w:color w:val="000000"/>
          <w:sz w:val="32"/>
          <w:szCs w:val="32"/>
        </w:rPr>
        <w:t>万元，商业服务业等</w:t>
      </w:r>
      <w:r w:rsidRPr="00485AB9">
        <w:rPr>
          <w:rFonts w:eastAsia="仿宋_GB2312" w:hint="eastAsia"/>
          <w:color w:val="000000"/>
          <w:sz w:val="32"/>
          <w:szCs w:val="32"/>
        </w:rPr>
        <w:t>254</w:t>
      </w:r>
      <w:r w:rsidRPr="00485AB9">
        <w:rPr>
          <w:rFonts w:eastAsia="仿宋_GB2312" w:hint="eastAsia"/>
          <w:color w:val="000000"/>
          <w:sz w:val="32"/>
          <w:szCs w:val="32"/>
        </w:rPr>
        <w:t>万元，住房保障</w:t>
      </w:r>
      <w:r w:rsidRPr="00485AB9">
        <w:rPr>
          <w:rFonts w:eastAsia="仿宋_GB2312" w:hint="eastAsia"/>
          <w:color w:val="000000"/>
          <w:sz w:val="32"/>
          <w:szCs w:val="32"/>
        </w:rPr>
        <w:t>920</w:t>
      </w:r>
      <w:r w:rsidRPr="00485AB9">
        <w:rPr>
          <w:rFonts w:eastAsia="仿宋_GB2312" w:hint="eastAsia"/>
          <w:color w:val="000000"/>
          <w:sz w:val="32"/>
          <w:szCs w:val="32"/>
        </w:rPr>
        <w:t>万元，其</w:t>
      </w:r>
      <w:r w:rsidRPr="00485AB9">
        <w:rPr>
          <w:rFonts w:eastAsia="仿宋_GB2312" w:hint="eastAsia"/>
          <w:color w:val="000000"/>
          <w:sz w:val="32"/>
          <w:szCs w:val="32"/>
        </w:rPr>
        <w:lastRenderedPageBreak/>
        <w:t>他收入</w:t>
      </w:r>
      <w:r w:rsidRPr="00485AB9">
        <w:rPr>
          <w:rFonts w:eastAsia="仿宋_GB2312" w:hint="eastAsia"/>
          <w:color w:val="000000"/>
          <w:sz w:val="32"/>
          <w:szCs w:val="32"/>
        </w:rPr>
        <w:t>74</w:t>
      </w:r>
      <w:r w:rsidRPr="00485AB9">
        <w:rPr>
          <w:rFonts w:eastAsia="仿宋_GB2312" w:hint="eastAsia"/>
          <w:color w:val="000000"/>
          <w:sz w:val="32"/>
          <w:szCs w:val="32"/>
        </w:rPr>
        <w:t>万元。</w:t>
      </w:r>
    </w:p>
    <w:p w:rsidR="00485AB9" w:rsidRPr="00485AB9" w:rsidRDefault="00485AB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A0D30" w:rsidRDefault="00FA0D30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A0D30" w:rsidRDefault="00FA0D30">
      <w:bookmarkStart w:id="0" w:name="_GoBack"/>
      <w:bookmarkEnd w:id="0"/>
    </w:p>
    <w:sectPr w:rsidR="00FA0D30" w:rsidSect="00FA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18" w:rsidRDefault="00FC7C18" w:rsidP="00691935">
      <w:r>
        <w:separator/>
      </w:r>
    </w:p>
  </w:endnote>
  <w:endnote w:type="continuationSeparator" w:id="1">
    <w:p w:rsidR="00FC7C18" w:rsidRDefault="00FC7C18" w:rsidP="0069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18" w:rsidRDefault="00FC7C18" w:rsidP="00691935">
      <w:r>
        <w:separator/>
      </w:r>
    </w:p>
  </w:footnote>
  <w:footnote w:type="continuationSeparator" w:id="1">
    <w:p w:rsidR="00FC7C18" w:rsidRDefault="00FC7C18" w:rsidP="00691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8B6A"/>
    <w:multiLevelType w:val="singleLevel"/>
    <w:tmpl w:val="021E8B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B10A3D"/>
    <w:multiLevelType w:val="singleLevel"/>
    <w:tmpl w:val="14B10A3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8E1"/>
    <w:rsid w:val="001D5686"/>
    <w:rsid w:val="00485AB9"/>
    <w:rsid w:val="005B1A83"/>
    <w:rsid w:val="00620E98"/>
    <w:rsid w:val="00691935"/>
    <w:rsid w:val="008050B9"/>
    <w:rsid w:val="009538B1"/>
    <w:rsid w:val="00997F29"/>
    <w:rsid w:val="00A10FDF"/>
    <w:rsid w:val="00B913EA"/>
    <w:rsid w:val="00BC5B0C"/>
    <w:rsid w:val="00C5740F"/>
    <w:rsid w:val="00D211DC"/>
    <w:rsid w:val="00D528E1"/>
    <w:rsid w:val="00E5110A"/>
    <w:rsid w:val="00EA4901"/>
    <w:rsid w:val="00F1616A"/>
    <w:rsid w:val="00FA0D30"/>
    <w:rsid w:val="00FC7C18"/>
    <w:rsid w:val="07DC40EC"/>
    <w:rsid w:val="0FE91115"/>
    <w:rsid w:val="415F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A0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A0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A0D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A0D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252</Words>
  <Characters>1437</Characters>
  <Application>Microsoft Office Word</Application>
  <DocSecurity>0</DocSecurity>
  <Lines>11</Lines>
  <Paragraphs>3</Paragraphs>
  <ScaleCrop>false</ScaleCrop>
  <Company>Lenovo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2019-09-26T01:18:00Z</dcterms:created>
  <dcterms:modified xsi:type="dcterms:W3CDTF">2021-07-02T01:37:00Z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CB9B85337864488C899F6E580FD48154</vt:lpwstr>
  </property>
</Properties>
</file>